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B5" w:rsidRPr="00483BD4" w:rsidRDefault="005A77B5" w:rsidP="005A77B5">
      <w:pPr>
        <w:widowControl w:val="0"/>
        <w:tabs>
          <w:tab w:val="left" w:pos="3750"/>
          <w:tab w:val="left" w:pos="4935"/>
        </w:tabs>
        <w:autoSpaceDE w:val="0"/>
        <w:autoSpaceDN w:val="0"/>
        <w:adjustRightInd w:val="0"/>
        <w:spacing w:before="165"/>
        <w:jc w:val="center"/>
        <w:rPr>
          <w:color w:val="7F001B"/>
          <w:sz w:val="29"/>
          <w:szCs w:val="29"/>
        </w:rPr>
      </w:pPr>
      <w:r w:rsidRPr="00483BD4">
        <w:rPr>
          <w:color w:val="7F001B"/>
          <w:sz w:val="24"/>
          <w:szCs w:val="24"/>
        </w:rPr>
        <w:t>Договор</w:t>
      </w:r>
      <w:r>
        <w:rPr>
          <w:color w:val="7F001B"/>
          <w:sz w:val="24"/>
          <w:szCs w:val="24"/>
        </w:rPr>
        <w:t xml:space="preserve"> </w:t>
      </w:r>
      <w:r w:rsidRPr="00483BD4">
        <w:rPr>
          <w:color w:val="7F001B"/>
          <w:sz w:val="24"/>
          <w:szCs w:val="24"/>
        </w:rPr>
        <w:t xml:space="preserve">№ </w:t>
      </w:r>
      <w:r>
        <w:rPr>
          <w:color w:val="7F001B"/>
          <w:sz w:val="24"/>
          <w:szCs w:val="24"/>
        </w:rPr>
        <w:t>__________</w:t>
      </w:r>
    </w:p>
    <w:p w:rsidR="005A77B5" w:rsidRPr="00BD5579" w:rsidRDefault="005A77B5" w:rsidP="005A77B5">
      <w:pPr>
        <w:widowControl w:val="0"/>
        <w:tabs>
          <w:tab w:val="center" w:pos="5260"/>
        </w:tabs>
        <w:autoSpaceDE w:val="0"/>
        <w:autoSpaceDN w:val="0"/>
        <w:adjustRightInd w:val="0"/>
        <w:spacing w:before="140"/>
        <w:rPr>
          <w:color w:val="1F0000"/>
        </w:rPr>
      </w:pPr>
      <w:r w:rsidRPr="00483BD4">
        <w:rPr>
          <w:sz w:val="24"/>
          <w:szCs w:val="24"/>
        </w:rPr>
        <w:tab/>
      </w:r>
      <w:r w:rsidRPr="00BD5579">
        <w:rPr>
          <w:color w:val="1F0000"/>
        </w:rPr>
        <w:t>на оказание услуг (выполнение работ) по лабораторным испытаниям (измерениям)</w:t>
      </w:r>
    </w:p>
    <w:p w:rsidR="005A77B5" w:rsidRPr="00BD5579" w:rsidRDefault="005A77B5" w:rsidP="005A77B5">
      <w:pPr>
        <w:widowControl w:val="0"/>
        <w:tabs>
          <w:tab w:val="left" w:pos="450"/>
          <w:tab w:val="right" w:pos="10218"/>
        </w:tabs>
        <w:autoSpaceDE w:val="0"/>
        <w:autoSpaceDN w:val="0"/>
        <w:adjustRightInd w:val="0"/>
        <w:spacing w:before="122"/>
        <w:rPr>
          <w:color w:val="404040"/>
        </w:rPr>
      </w:pPr>
      <w:r w:rsidRPr="00BD5579">
        <w:rPr>
          <w:color w:val="1F0000"/>
        </w:rPr>
        <w:t>г. Тол</w:t>
      </w:r>
      <w:r>
        <w:rPr>
          <w:color w:val="1F0000"/>
        </w:rPr>
        <w:t xml:space="preserve">ьятти                                                                                                     </w:t>
      </w:r>
      <w:r>
        <w:rPr>
          <w:color w:val="1F0000"/>
        </w:rPr>
        <w:t xml:space="preserve">                           </w:t>
      </w:r>
      <w:bookmarkStart w:id="0" w:name="_GoBack"/>
      <w:bookmarkEnd w:id="0"/>
      <w:r>
        <w:rPr>
          <w:color w:val="1F0000"/>
        </w:rPr>
        <w:t xml:space="preserve">    </w:t>
      </w:r>
      <w:r>
        <w:rPr>
          <w:color w:val="404040"/>
        </w:rPr>
        <w:t>«___»______</w:t>
      </w:r>
      <w:r w:rsidRPr="00BD5579">
        <w:rPr>
          <w:color w:val="404040"/>
        </w:rPr>
        <w:t xml:space="preserve">  2024 г.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spacing w:before="22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>Федеральное бюджетное учреждение «Государственный региональный центр стандартизации, метрологии и испытаний в Самарской области» (дале</w:t>
      </w:r>
      <w:proofErr w:type="gramStart"/>
      <w:r w:rsidRPr="00BD5579">
        <w:rPr>
          <w:color w:val="1F0000"/>
        </w:rPr>
        <w:t>е–</w:t>
      </w:r>
      <w:proofErr w:type="gramEnd"/>
      <w:r w:rsidRPr="00BD5579">
        <w:rPr>
          <w:color w:val="1F0000"/>
        </w:rPr>
        <w:t xml:space="preserve"> ФБУ «Самарский ЦСМ»), именуемое в дальнейшем «Исполнитель», в лице </w:t>
      </w:r>
      <w:r w:rsidRPr="00BD5579">
        <w:rPr>
          <w:b/>
          <w:color w:val="1F0000"/>
        </w:rPr>
        <w:t xml:space="preserve">директора </w:t>
      </w:r>
      <w:proofErr w:type="spellStart"/>
      <w:r w:rsidRPr="00BD5579">
        <w:rPr>
          <w:b/>
          <w:color w:val="1F0000"/>
        </w:rPr>
        <w:t>Жадаева</w:t>
      </w:r>
      <w:proofErr w:type="spellEnd"/>
      <w:r w:rsidRPr="00BD5579">
        <w:rPr>
          <w:b/>
          <w:color w:val="1F0000"/>
        </w:rPr>
        <w:t xml:space="preserve"> О.Н.,</w:t>
      </w:r>
      <w:r w:rsidRPr="00BD5579">
        <w:rPr>
          <w:color w:val="1F0000"/>
        </w:rPr>
        <w:t xml:space="preserve">  действующего на основании Устава с </w:t>
      </w:r>
      <w:r w:rsidRPr="00BD5579">
        <w:tab/>
      </w:r>
      <w:r w:rsidRPr="00BD5579">
        <w:rPr>
          <w:color w:val="1F0000"/>
        </w:rPr>
        <w:t xml:space="preserve">одной стороны, и </w:t>
      </w:r>
      <w:r>
        <w:rPr>
          <w:iCs/>
          <w:color w:val="3C302A"/>
        </w:rPr>
        <w:t>_________________________</w:t>
      </w:r>
      <w:r w:rsidRPr="00BD5579">
        <w:rPr>
          <w:color w:val="1F0000"/>
        </w:rPr>
        <w:t xml:space="preserve">именуемое в дальнейшем «Заказчик»,  в лице </w:t>
      </w:r>
      <w:r w:rsidRPr="00BD5579">
        <w:rPr>
          <w:b/>
          <w:iCs/>
          <w:color w:val="1F0000"/>
        </w:rPr>
        <w:t>директора</w:t>
      </w:r>
      <w:r w:rsidRPr="00BD5579">
        <w:rPr>
          <w:b/>
        </w:rPr>
        <w:tab/>
      </w:r>
      <w:r>
        <w:rPr>
          <w:b/>
          <w:iCs/>
          <w:color w:val="1F0000"/>
        </w:rPr>
        <w:t>__________________</w:t>
      </w:r>
      <w:r>
        <w:t xml:space="preserve">, </w:t>
      </w:r>
      <w:r w:rsidRPr="00BD5579">
        <w:rPr>
          <w:color w:val="1F0000"/>
        </w:rPr>
        <w:t>действующего на основании Устава с другой стороны,  именуемые в дальнейшем «Стороны», заключили договор о нижеследующем:</w:t>
      </w:r>
    </w:p>
    <w:p w:rsidR="005A77B5" w:rsidRPr="00BD5579" w:rsidRDefault="005A77B5" w:rsidP="005A77B5">
      <w:pPr>
        <w:widowControl w:val="0"/>
        <w:tabs>
          <w:tab w:val="center" w:pos="5290"/>
        </w:tabs>
        <w:autoSpaceDE w:val="0"/>
        <w:autoSpaceDN w:val="0"/>
        <w:adjustRightInd w:val="0"/>
        <w:rPr>
          <w:color w:val="1F0000"/>
        </w:rPr>
      </w:pPr>
      <w:r w:rsidRPr="00BD5579">
        <w:tab/>
      </w:r>
      <w:r w:rsidRPr="00BD5579">
        <w:rPr>
          <w:color w:val="1F0000"/>
        </w:rPr>
        <w:t>1. ПРЕДМЕТ ДОГОВОРА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spacing w:before="3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>1.1.</w:t>
      </w:r>
      <w:r>
        <w:rPr>
          <w:color w:val="1F0000"/>
        </w:rPr>
        <w:t> </w:t>
      </w:r>
      <w:r w:rsidRPr="00BD5579">
        <w:rPr>
          <w:color w:val="1F0000"/>
        </w:rPr>
        <w:t>Заказчик поручает, а Исполнитель принимает на себя оказание услуг по проведению лабораторных испытаний (измерений):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 xml:space="preserve"> - </w:t>
      </w:r>
      <w:proofErr w:type="spellStart"/>
      <w:r w:rsidRPr="00BD5579">
        <w:rPr>
          <w:color w:val="1F0000"/>
        </w:rPr>
        <w:t>автокомпонентов</w:t>
      </w:r>
      <w:proofErr w:type="spellEnd"/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1.2. </w:t>
      </w:r>
      <w:r w:rsidRPr="00BD5579">
        <w:rPr>
          <w:color w:val="1F0000"/>
        </w:rPr>
        <w:t>Дополнительные услуги, связанные с проведением лабораторных испытаний (срочные лабораторные испытания) оказываются Исполнителем на основан</w:t>
      </w:r>
      <w:r>
        <w:rPr>
          <w:color w:val="1F0000"/>
        </w:rPr>
        <w:t xml:space="preserve">ии заявок Заказчика на платной </w:t>
      </w:r>
      <w:r w:rsidRPr="00BD5579">
        <w:rPr>
          <w:color w:val="1F0000"/>
        </w:rPr>
        <w:t>основе.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1.3. </w:t>
      </w:r>
      <w:r w:rsidRPr="00BD5579">
        <w:rPr>
          <w:color w:val="1F0000"/>
        </w:rPr>
        <w:t>Объем лабораторных испытаний определяется заявками по форме ИЦ ФБУ «Самарский ЦСМ», либо произвольной форме Заказчика.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  <w:t>1.4. </w:t>
      </w:r>
      <w:r w:rsidRPr="00BD5579">
        <w:rPr>
          <w:color w:val="1F0000"/>
        </w:rPr>
        <w:t>Предоставление консультационных услуг в рамках подготовки к проведению испытаний, разработки оснастки для испытаний, оказание информационной поддержки по выбору методик испытаний в соответствии с требованиями ГОСТ.</w:t>
      </w:r>
    </w:p>
    <w:p w:rsidR="005A77B5" w:rsidRPr="00BD5579" w:rsidRDefault="005A77B5" w:rsidP="005A77B5">
      <w:pPr>
        <w:widowControl w:val="0"/>
        <w:tabs>
          <w:tab w:val="center" w:pos="5290"/>
        </w:tabs>
        <w:autoSpaceDE w:val="0"/>
        <w:autoSpaceDN w:val="0"/>
        <w:adjustRightInd w:val="0"/>
        <w:rPr>
          <w:color w:val="1F0000"/>
        </w:rPr>
      </w:pPr>
      <w:r w:rsidRPr="00BD5579">
        <w:tab/>
      </w:r>
      <w:r w:rsidRPr="00BD5579">
        <w:rPr>
          <w:color w:val="1F0000"/>
        </w:rPr>
        <w:t>2. ПРАВА И ОБЯЗАННОСТИ СТОРОН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2.1. </w:t>
      </w:r>
      <w:r w:rsidRPr="00BD5579">
        <w:rPr>
          <w:b/>
          <w:color w:val="1F0000"/>
        </w:rPr>
        <w:t>Заказчик обязан: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>2.1</w:t>
      </w:r>
      <w:r>
        <w:rPr>
          <w:color w:val="1F0000"/>
        </w:rPr>
        <w:t>.1. </w:t>
      </w:r>
      <w:r w:rsidRPr="00BD5579">
        <w:rPr>
          <w:color w:val="1F0000"/>
        </w:rPr>
        <w:t>Предоставить продукцию на испытания в соответствии с заявками.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2.1.2. </w:t>
      </w:r>
      <w:r w:rsidRPr="00BD5579">
        <w:rPr>
          <w:color w:val="1F0000"/>
        </w:rPr>
        <w:t>Своевременно произвести оплату в соответствии с п.3.2 договора.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 xml:space="preserve">2.2. </w:t>
      </w:r>
      <w:r w:rsidRPr="00BD5579">
        <w:rPr>
          <w:b/>
          <w:color w:val="1F0000"/>
        </w:rPr>
        <w:t>Исполнитель обязан: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 w:rsidRPr="00BD5579">
        <w:rPr>
          <w:color w:val="1F0000"/>
        </w:rPr>
        <w:t>2.2.1.</w:t>
      </w:r>
      <w:r>
        <w:rPr>
          <w:color w:val="1F0000"/>
        </w:rPr>
        <w:t> </w:t>
      </w:r>
      <w:r w:rsidRPr="00BD5579">
        <w:rPr>
          <w:color w:val="1F0000"/>
        </w:rPr>
        <w:t>Оказать услуги (выполнить работу) в течение 20 рабочих дней с момента поступления образцов на испытания, за исключением случаев, когда есть необходимость проведения дополнительных испытаний для объективного подтверждения характеристик продукции.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2.2.2. </w:t>
      </w:r>
      <w:r w:rsidRPr="00BD5579">
        <w:rPr>
          <w:color w:val="1F0000"/>
        </w:rPr>
        <w:t>При приеме образцов продукции на испытания оформить счет, который выдается Заказчику.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2.3. </w:t>
      </w:r>
      <w:r w:rsidRPr="00BD5579">
        <w:rPr>
          <w:color w:val="1F0000"/>
        </w:rPr>
        <w:t>Заказчик имеет право: требовать соблюдения сроков оказания услуг.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b/>
          <w:color w:val="1F0000"/>
        </w:rPr>
      </w:pPr>
      <w:r w:rsidRPr="00BD5579">
        <w:tab/>
      </w:r>
      <w:r>
        <w:rPr>
          <w:color w:val="1F0000"/>
        </w:rPr>
        <w:t>2.4. </w:t>
      </w:r>
      <w:r w:rsidRPr="00BD5579">
        <w:rPr>
          <w:b/>
          <w:color w:val="1F0000"/>
        </w:rPr>
        <w:t>Исполнитель имеет право: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2.4.1. </w:t>
      </w:r>
      <w:r w:rsidRPr="00BD5579">
        <w:rPr>
          <w:color w:val="1F0000"/>
        </w:rPr>
        <w:t>Изменять стоимость оказываемых услуг с уведомлением Заказчика в случае изменения тарифов ФБУ «</w:t>
      </w:r>
      <w:proofErr w:type="gramStart"/>
      <w:r w:rsidRPr="00BD5579">
        <w:rPr>
          <w:color w:val="1F0000"/>
        </w:rPr>
        <w:t>Самарский</w:t>
      </w:r>
      <w:proofErr w:type="gramEnd"/>
      <w:r w:rsidRPr="00BD5579">
        <w:rPr>
          <w:color w:val="1F0000"/>
        </w:rPr>
        <w:t xml:space="preserve"> ЦСМ» в связи с повышением цен на энергоносители, материалы, а также при проведении централизованных мероприятий Правительством РФ, </w:t>
      </w:r>
      <w:proofErr w:type="spellStart"/>
      <w:r w:rsidRPr="00BD5579">
        <w:rPr>
          <w:color w:val="1F0000"/>
        </w:rPr>
        <w:t>Росстандартом</w:t>
      </w:r>
      <w:proofErr w:type="spellEnd"/>
      <w:r w:rsidRPr="00BD5579">
        <w:rPr>
          <w:color w:val="1F0000"/>
        </w:rPr>
        <w:t xml:space="preserve">, администрацией Самарской области, города в сфере социальной защиты населения, в связи с изменением розничных цен и т.д. 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2.4.2. </w:t>
      </w:r>
      <w:r w:rsidRPr="00BD5579">
        <w:rPr>
          <w:color w:val="1F0000"/>
        </w:rPr>
        <w:t xml:space="preserve">Изменять (продлевать) срок оказания услуг, работ в случае невозможности их оказания по настоящему договору в установленные сроки по объективным причинам (временное отсутствие реактивов, неисправность оборудования и т.д.). Об этом Исполнитель извещает Заказчика любым </w:t>
      </w:r>
      <w:r w:rsidRPr="00BD5579">
        <w:tab/>
      </w:r>
      <w:r w:rsidRPr="00BD5579">
        <w:rPr>
          <w:color w:val="1F0000"/>
        </w:rPr>
        <w:t>доступным способом.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2.4.3. </w:t>
      </w:r>
      <w:r w:rsidRPr="00BD5579">
        <w:rPr>
          <w:color w:val="1F0000"/>
        </w:rPr>
        <w:t>Привлекать, в случае необходимости, третьих лиц для оказания услуг по согласованию Сторон.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2.4.4. </w:t>
      </w:r>
      <w:r w:rsidRPr="00BD5579">
        <w:rPr>
          <w:color w:val="1F0000"/>
        </w:rPr>
        <w:t>Не оказывать услуги</w:t>
      </w:r>
      <w:r>
        <w:rPr>
          <w:color w:val="1F0000"/>
        </w:rPr>
        <w:t xml:space="preserve"> (выполнять работу) в случае не</w:t>
      </w:r>
      <w:r w:rsidRPr="00BD5579">
        <w:rPr>
          <w:color w:val="1F0000"/>
        </w:rPr>
        <w:t>исполнения Заказчиком п.3.2 настоящего договора.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t>3. СТОИМОСТЬ ОКАЗАНИЯ УСЛУГ И ПОРЯДОК РАСЧЕТОВ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spacing w:before="4"/>
        <w:jc w:val="both"/>
        <w:rPr>
          <w:color w:val="1F0000"/>
        </w:rPr>
      </w:pPr>
      <w:r w:rsidRPr="00BD5579">
        <w:tab/>
      </w:r>
      <w:r>
        <w:rPr>
          <w:color w:val="1F0000"/>
        </w:rPr>
        <w:t>3.1. </w:t>
      </w:r>
      <w:r w:rsidRPr="00BD5579">
        <w:rPr>
          <w:color w:val="1F0000"/>
        </w:rPr>
        <w:t>Стоимость услуг определяется в соответствии с ежегодно утверждаемыми тарифами на лабораторные испытания ФБУ «</w:t>
      </w:r>
      <w:proofErr w:type="gramStart"/>
      <w:r w:rsidRPr="00BD5579">
        <w:rPr>
          <w:color w:val="1F0000"/>
        </w:rPr>
        <w:t>Самарский</w:t>
      </w:r>
      <w:proofErr w:type="gramEnd"/>
      <w:r w:rsidRPr="00BD5579">
        <w:rPr>
          <w:color w:val="1F0000"/>
        </w:rPr>
        <w:t xml:space="preserve"> ЦСМ».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3.2. </w:t>
      </w:r>
      <w:r w:rsidRPr="00BD5579">
        <w:rPr>
          <w:color w:val="1F0000"/>
        </w:rPr>
        <w:t xml:space="preserve">Предоплата за оказание услуг производится Заказчиком по счетам в течение 5 рабочих дней с момента их оформления в размере 100%. </w:t>
      </w:r>
      <w:r w:rsidRPr="00BD5579">
        <w:tab/>
      </w:r>
      <w:r w:rsidRPr="00BD5579">
        <w:tab/>
      </w:r>
    </w:p>
    <w:p w:rsidR="005A77B5" w:rsidRDefault="005A77B5" w:rsidP="005A77B5">
      <w:pPr>
        <w:widowControl w:val="0"/>
        <w:tabs>
          <w:tab w:val="center" w:pos="5350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t>4. ПОРЯДОК СДАЧИ И ПРИЕМКИ ОКАЗАННЫХ УСЛУГ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spacing w:before="4"/>
        <w:jc w:val="both"/>
        <w:rPr>
          <w:color w:val="1F0000"/>
        </w:rPr>
      </w:pPr>
      <w:r w:rsidRPr="00BD5579">
        <w:tab/>
      </w:r>
      <w:r>
        <w:rPr>
          <w:color w:val="1F0000"/>
        </w:rPr>
        <w:t>4.1. </w:t>
      </w:r>
      <w:r w:rsidRPr="00BD5579">
        <w:rPr>
          <w:color w:val="1F0000"/>
        </w:rPr>
        <w:t>Оформление результатов испытаний продукции проводится в соответствии с требованиями НД утвержденной в установленном порядке.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4.2. </w:t>
      </w:r>
      <w:r w:rsidRPr="00BD5579">
        <w:rPr>
          <w:color w:val="1F0000"/>
        </w:rPr>
        <w:t>В случае произведенной предоплаты Заказчиком без передачи образцов продукции на испытания Исполнителю срок оказания услуг исчисляется со дня передачи Заказчиком образцов продукции Исполнителю.</w:t>
      </w:r>
    </w:p>
    <w:p w:rsidR="005A77B5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4.3. </w:t>
      </w:r>
      <w:r w:rsidRPr="00BD5579">
        <w:rPr>
          <w:color w:val="1F0000"/>
        </w:rPr>
        <w:t>Срочное оказание услуг производится по заявке Заказчика, согласованной с Исполнителем, при наличии технической возможности в срок от одного до трех рабочих дней с предоплатой в размере 50% сверх действующей стоимости испытаний.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  <w:t>4.4. По окончанию работ, предусмотренных настоящим договором,</w:t>
      </w:r>
      <w:r w:rsidRPr="00BD5579">
        <w:rPr>
          <w:color w:val="1F0000"/>
        </w:rPr>
        <w:t xml:space="preserve"> Заказчику выдаются два экземпляра акта об оказании услуг и счет-фактура.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  <w:t>4.5. </w:t>
      </w:r>
      <w:r w:rsidRPr="00BD5579">
        <w:rPr>
          <w:color w:val="1F0000"/>
        </w:rPr>
        <w:t>В течение 5(пяти) рабочих дней с момента получения документов в соответствии с п. 4.4, Заказчик обязан подписать акт об оказании услуг и вернуть один экземпляр Исполнителю. В случае нарушения сроков предоставления надлежащим образом оформленных актов об оказании услуг или мотивированного отказа от приемки услуг, Исполнитель вправе составить односторонний акт об оказании услуг. Услуги, указанные в данном акте, считаются предоставленными Исполнителем и принятыми Заказчиком, претензии к Исполнителю отсутствуют.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lastRenderedPageBreak/>
        <w:t>5. ОТВЕТСТВЕННОСТЬ СТОРОН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</w:r>
      <w:r w:rsidRPr="00BD5579">
        <w:rPr>
          <w:color w:val="1F0000"/>
        </w:rPr>
        <w:t>5.1.</w:t>
      </w:r>
      <w:r>
        <w:rPr>
          <w:color w:val="1F0000"/>
        </w:rPr>
        <w:t> </w:t>
      </w:r>
      <w:r w:rsidRPr="00BD5579">
        <w:rPr>
          <w:color w:val="1F0000"/>
        </w:rPr>
        <w:t>В случае нарушения Заказчиком срока оплаты, предусмотренного п.3.2 настоящего договора Исполнитель вправе потребовать от Заказчика уплаты неустойки в размере 0,1% за каждый день просрочки, но не более 10 % от общей стоимости.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  <w:t>5.2. </w:t>
      </w:r>
      <w:r w:rsidRPr="00BD5579">
        <w:rPr>
          <w:color w:val="1F0000"/>
        </w:rPr>
        <w:t>В случае нарушения Исполнителем сроков выполнения работ/оказания услуг Заказчик вправе потребовать от Исполнителя уплаты неустойки в размере 0,1% за каждый день просрочки, но не более 10 % от общей стоимости.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ab/>
      </w:r>
      <w:r w:rsidRPr="00BD5579">
        <w:rPr>
          <w:color w:val="1F0000"/>
        </w:rPr>
        <w:t>5.3.</w:t>
      </w:r>
      <w:r>
        <w:rPr>
          <w:color w:val="1F0000"/>
        </w:rPr>
        <w:t> </w:t>
      </w:r>
      <w:r w:rsidRPr="00BD5579">
        <w:rPr>
          <w:color w:val="1F0000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center"/>
        <w:rPr>
          <w:color w:val="1F0000"/>
        </w:rPr>
      </w:pP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center"/>
      </w:pPr>
      <w:r w:rsidRPr="00BD5579">
        <w:rPr>
          <w:color w:val="1F0000"/>
        </w:rPr>
        <w:t>6. БЕСПРИСТРАСТНОСТЬ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>
        <w:tab/>
      </w:r>
      <w:r>
        <w:rPr>
          <w:color w:val="1F0000"/>
        </w:rPr>
        <w:t>6.1. </w:t>
      </w:r>
      <w:r w:rsidRPr="00BD5579">
        <w:rPr>
          <w:color w:val="1F0000"/>
        </w:rPr>
        <w:t>Исполнитель гарантирует отсутствие договорных или иных отношений с лицами, которые могли бы оказать влияние на исполнение настоящего договора.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6.2. </w:t>
      </w:r>
      <w:r w:rsidRPr="00BD5579">
        <w:rPr>
          <w:color w:val="1F0000"/>
        </w:rPr>
        <w:t>Исполнитель гарантирует свою независимость и объективность в ходе исполнения настоящего договора.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6.3. </w:t>
      </w:r>
      <w:r w:rsidRPr="00BD5579">
        <w:rPr>
          <w:color w:val="1F0000"/>
        </w:rPr>
        <w:t>Исполнитель гарантирует независимость от административного, коммерческого, финансового и любого иного воздействия (давления), которое может повлиять на беспристрастность и качество выполнения работ.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t>7. КОНФИДЕНЦИАЛЬНОСТЬ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7.1. </w:t>
      </w:r>
      <w:proofErr w:type="gramStart"/>
      <w:r w:rsidRPr="00BD5579">
        <w:rPr>
          <w:color w:val="1F0000"/>
        </w:rPr>
        <w:t>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опубликования информации, которая была предоставлена одной из Сторон в связи с оказанием Услуг по настоящему Договору, либо стала известна одной из Сторон в силу исполнения обязательств по настоящему Договору, либо была правомерно создана одной из Сторон</w:t>
      </w:r>
      <w:proofErr w:type="gramEnd"/>
      <w:r w:rsidRPr="00BD5579">
        <w:rPr>
          <w:color w:val="1F0000"/>
        </w:rPr>
        <w:t xml:space="preserve">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Договора, о формах и методах выполнения Сторонами своих обязательств по настоящему Договору, об отношениях Сторон в ходе выполнения обязательств по настоящему Договору, а также информация о состоянии финансово-хозяйственной деятельности или имущества любой из Сторон.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7.2. </w:t>
      </w:r>
      <w:r w:rsidRPr="00BD5579">
        <w:rPr>
          <w:color w:val="1F0000"/>
        </w:rPr>
        <w:t>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7.3. </w:t>
      </w:r>
      <w:r w:rsidRPr="00BD5579">
        <w:rPr>
          <w:color w:val="1F0000"/>
        </w:rPr>
        <w:t>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spacing w:before="201"/>
        <w:jc w:val="center"/>
        <w:rPr>
          <w:color w:val="1F0000"/>
        </w:rPr>
      </w:pPr>
      <w:r w:rsidRPr="00BD5579">
        <w:rPr>
          <w:color w:val="1F0000"/>
        </w:rPr>
        <w:t>8. АНТИКОРРУПЦИОННАЯ ОГОВОРКА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8.1. </w:t>
      </w:r>
      <w:proofErr w:type="gramStart"/>
      <w:r w:rsidRPr="00BD5579">
        <w:rPr>
          <w:color w:val="1F000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8.2. </w:t>
      </w:r>
      <w:r w:rsidRPr="00BD5579">
        <w:rPr>
          <w:color w:val="1F000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8.3. </w:t>
      </w:r>
      <w:r w:rsidRPr="00BD5579">
        <w:rPr>
          <w:color w:val="1F0000"/>
        </w:rPr>
        <w:t>В случае возникновения у Стороны подозрений, что произошло или может произойти нарушение каких-либо положений пункта 8.1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8.1 настоящего раздела другой Стороной, ее аффилированными лицами, работниками или посредниками. Каналы уведомления Заказчика о нарушениях каких-либо положений пункта 8.1 настоящего раздела:</w:t>
      </w:r>
      <w:r w:rsidRPr="00BD5579">
        <w:rPr>
          <w:b/>
          <w:color w:val="1F0000"/>
        </w:rPr>
        <w:t>(848) 269-72-55</w:t>
      </w:r>
      <w:r w:rsidRPr="00BD5579">
        <w:rPr>
          <w:color w:val="1F0000"/>
        </w:rPr>
        <w:t xml:space="preserve">. Каналы уведомления Исполнителя о нарушениях каких-либо положений пункта 8.1 настоящего раздела: </w:t>
      </w:r>
      <w:r w:rsidRPr="00BD5579">
        <w:rPr>
          <w:b/>
          <w:color w:val="1F0000"/>
        </w:rPr>
        <w:t>(846) 336-08-27</w:t>
      </w:r>
      <w:r w:rsidRPr="00BD5579">
        <w:rPr>
          <w:color w:val="1F0000"/>
        </w:rPr>
        <w:t>.</w:t>
      </w:r>
    </w:p>
    <w:p w:rsidR="005A77B5" w:rsidRPr="00BD5579" w:rsidRDefault="005A77B5" w:rsidP="005A77B5">
      <w:pPr>
        <w:widowControl w:val="0"/>
        <w:tabs>
          <w:tab w:val="left" w:pos="453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 xml:space="preserve">     8.4 </w:t>
      </w:r>
      <w:r w:rsidRPr="00BD5579">
        <w:rPr>
          <w:color w:val="1F0000"/>
        </w:rPr>
        <w:t xml:space="preserve">Сторона, получившая уведомление о нарушении каких-либо положений пункта 1 настоящего раздела, обязана рассмотреть уведомление и сообщить другой Стороне об итогах его рассмотрения в течение 10 (десяти) рабочих дней </w:t>
      </w:r>
      <w:proofErr w:type="gramStart"/>
      <w:r w:rsidRPr="00BD5579">
        <w:rPr>
          <w:color w:val="1F0000"/>
        </w:rPr>
        <w:t>с даты получения</w:t>
      </w:r>
      <w:proofErr w:type="gramEnd"/>
      <w:r w:rsidRPr="00BD5579">
        <w:rPr>
          <w:color w:val="1F0000"/>
        </w:rPr>
        <w:t xml:space="preserve"> письменного уведомления.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>
        <w:rPr>
          <w:color w:val="1F0000"/>
        </w:rPr>
        <w:t xml:space="preserve">     8.5. </w:t>
      </w:r>
      <w:r w:rsidRPr="00BD5579">
        <w:rPr>
          <w:color w:val="1F0000"/>
        </w:rPr>
        <w:t>Стороны гарантируют осуществление надлежащего разбирательства по фактам нарушения пункта 8.1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 xml:space="preserve"> 8.6. </w:t>
      </w:r>
      <w:r w:rsidRPr="00BD5579">
        <w:rPr>
          <w:color w:val="1F0000"/>
        </w:rPr>
        <w:t>В случае подтверждения факта нарушения одной Стороной положений пункта 8.1 настоящего раздела и/или неполучения другой Стороной информации об итогах рассмотрения уведомления о нарушении в соответствии с пунктом 8.2 настоящего раздела, другая Сторона имеет право расторгнуть</w:t>
      </w:r>
      <w:r>
        <w:rPr>
          <w:color w:val="1F0000"/>
        </w:rPr>
        <w:t xml:space="preserve"> </w:t>
      </w:r>
      <w:r w:rsidRPr="00BD5579">
        <w:rPr>
          <w:color w:val="1F0000"/>
        </w:rPr>
        <w:t xml:space="preserve">настоящий Договор в одностороннем внесудебном порядке путем направления письменного уведомления не </w:t>
      </w:r>
      <w:proofErr w:type="gramStart"/>
      <w:r w:rsidRPr="00BD5579">
        <w:rPr>
          <w:color w:val="1F0000"/>
        </w:rPr>
        <w:lastRenderedPageBreak/>
        <w:t>позднее</w:t>
      </w:r>
      <w:proofErr w:type="gramEnd"/>
      <w:r w:rsidRPr="00BD5579">
        <w:rPr>
          <w:color w:val="1F0000"/>
        </w:rPr>
        <w:t xml:space="preserve"> чем за 30 (тридцать) календарных дней до даты прекращения действия настоящего Договора.</w:t>
      </w:r>
      <w:r w:rsidRPr="00BD5579">
        <w:tab/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t>9. СРОК ДЕЙСТВИЯ ДОГОВОРА</w:t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tab/>
      </w:r>
    </w:p>
    <w:p w:rsidR="005A77B5" w:rsidRPr="00BD5579" w:rsidRDefault="005A77B5" w:rsidP="005A77B5">
      <w:pPr>
        <w:widowControl w:val="0"/>
        <w:tabs>
          <w:tab w:val="left" w:pos="450"/>
          <w:tab w:val="left" w:pos="540"/>
          <w:tab w:val="right" w:pos="4977"/>
          <w:tab w:val="right" w:pos="6461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9.1. </w:t>
      </w:r>
      <w:r w:rsidRPr="00BD5579">
        <w:rPr>
          <w:color w:val="1F0000"/>
        </w:rPr>
        <w:t xml:space="preserve">Настоящий договор действует </w:t>
      </w:r>
      <w:proofErr w:type="spellStart"/>
      <w:proofErr w:type="gramStart"/>
      <w:r w:rsidRPr="00BD5579">
        <w:rPr>
          <w:color w:val="1F0000"/>
        </w:rPr>
        <w:t>с</w:t>
      </w:r>
      <w:proofErr w:type="gramEnd"/>
      <w:r>
        <w:rPr>
          <w:b/>
          <w:color w:val="1F0000"/>
        </w:rPr>
        <w:t>____________</w:t>
      </w:r>
      <w:proofErr w:type="gramStart"/>
      <w:r w:rsidRPr="00BD5579">
        <w:rPr>
          <w:color w:val="1F0000"/>
        </w:rPr>
        <w:t>по</w:t>
      </w:r>
      <w:proofErr w:type="spellEnd"/>
      <w:proofErr w:type="gramEnd"/>
      <w:r>
        <w:rPr>
          <w:b/>
          <w:color w:val="1F0000"/>
        </w:rPr>
        <w:t>__________</w:t>
      </w:r>
      <w:r w:rsidRPr="00BD5579">
        <w:rPr>
          <w:b/>
          <w:color w:val="1F0000"/>
        </w:rPr>
        <w:t>.</w:t>
      </w:r>
      <w:r>
        <w:rPr>
          <w:b/>
          <w:color w:val="1F0000"/>
        </w:rPr>
        <w:t xml:space="preserve"> </w:t>
      </w:r>
      <w:r w:rsidRPr="00043EBF">
        <w:rPr>
          <w:color w:val="1F0000"/>
        </w:rPr>
        <w:t>Окончание срока действия</w:t>
      </w:r>
      <w:r>
        <w:rPr>
          <w:color w:val="1F0000"/>
        </w:rPr>
        <w:t xml:space="preserve"> </w:t>
      </w:r>
      <w:r w:rsidRPr="00BD5579">
        <w:rPr>
          <w:color w:val="1F0000"/>
        </w:rPr>
        <w:t>Договора не влечет прекращение обязательств сторон по Договору, Договор действует до момента надлежащего исполнения сторонами обязательств по нему.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center"/>
        <w:rPr>
          <w:color w:val="1F0000"/>
        </w:rPr>
      </w:pPr>
      <w:r w:rsidRPr="00BD5579">
        <w:rPr>
          <w:color w:val="1F0000"/>
        </w:rPr>
        <w:t>10. ПРОЧИЕ УСЛОВИЯ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10.1. </w:t>
      </w:r>
      <w:r w:rsidRPr="00BD5579">
        <w:rPr>
          <w:color w:val="1F0000"/>
        </w:rPr>
        <w:t xml:space="preserve">Документы, переданные и полученные посредством ЭДО (электронный документооборот) или электронной почты, имеют юридическую силу, если достоверно известно, что документ исходит от стороны по настоящему договору. Оригиналами документов стороны обязуются обменяться в течение 30 календарных дней </w:t>
      </w:r>
      <w:proofErr w:type="gramStart"/>
      <w:r w:rsidRPr="00BD5579">
        <w:rPr>
          <w:color w:val="1F0000"/>
        </w:rPr>
        <w:t>с даты подписания</w:t>
      </w:r>
      <w:proofErr w:type="gramEnd"/>
      <w:r w:rsidRPr="00BD5579">
        <w:rPr>
          <w:color w:val="1F0000"/>
        </w:rPr>
        <w:t>.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10.2. </w:t>
      </w:r>
      <w:r w:rsidRPr="00BD5579">
        <w:rPr>
          <w:color w:val="1F0000"/>
        </w:rPr>
        <w:t>Все дополнения и изменения к настоящему договору оформляются письменно в виде дополнительных соглашений, которые подписываются сторонами и являются неотъемлемыми частями настоящего договора.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10.3. </w:t>
      </w:r>
      <w:r w:rsidRPr="00BD5579">
        <w:rPr>
          <w:color w:val="1F0000"/>
        </w:rPr>
        <w:t xml:space="preserve">В случае одностороннего отказа от исполнения договора, полностью или частично, сторона обязана не менее чем за месяц письменно оповестить другую сторону для подготовки соответствующего дополнительного соглашения. </w:t>
      </w:r>
    </w:p>
    <w:p w:rsidR="005A77B5" w:rsidRPr="00BD5579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BD5579">
        <w:tab/>
      </w:r>
      <w:r>
        <w:rPr>
          <w:color w:val="1F0000"/>
        </w:rPr>
        <w:t>10.4. </w:t>
      </w:r>
      <w:r w:rsidRPr="00BD5579">
        <w:rPr>
          <w:color w:val="1F0000"/>
        </w:rPr>
        <w:t>Договор составлен в двух экземплярах, по одному для каждой из сторон, которые имеют одинаковую юридическую силу.</w:t>
      </w:r>
    </w:p>
    <w:p w:rsidR="005A77B5" w:rsidRPr="00483BD4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jc w:val="both"/>
        <w:rPr>
          <w:color w:val="1F0000"/>
        </w:rPr>
      </w:pPr>
      <w:r w:rsidRPr="00A230B7">
        <w:rPr>
          <w:sz w:val="24"/>
          <w:szCs w:val="24"/>
        </w:rPr>
        <w:tab/>
      </w:r>
      <w:r w:rsidRPr="00483BD4">
        <w:rPr>
          <w:sz w:val="24"/>
          <w:szCs w:val="24"/>
        </w:rPr>
        <w:tab/>
      </w:r>
    </w:p>
    <w:p w:rsidR="005A77B5" w:rsidRPr="00B14D80" w:rsidRDefault="005A77B5" w:rsidP="005A77B5">
      <w:pPr>
        <w:widowControl w:val="0"/>
        <w:tabs>
          <w:tab w:val="left" w:pos="450"/>
          <w:tab w:val="center" w:pos="5330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sz w:val="24"/>
          <w:szCs w:val="24"/>
        </w:rPr>
        <w:tab/>
      </w:r>
      <w:r w:rsidRPr="00483BD4">
        <w:rPr>
          <w:color w:val="1F0000"/>
        </w:rPr>
        <w:t>11. АДРЕСА И БАНКОВСКИЕ РЕКВИЗИТЫ СТОРОН</w:t>
      </w:r>
    </w:p>
    <w:p w:rsidR="005A77B5" w:rsidRPr="00483BD4" w:rsidRDefault="005A77B5" w:rsidP="005A77B5">
      <w:pPr>
        <w:widowControl w:val="0"/>
        <w:tabs>
          <w:tab w:val="left" w:pos="450"/>
        </w:tabs>
        <w:autoSpaceDE w:val="0"/>
        <w:autoSpaceDN w:val="0"/>
        <w:adjustRightInd w:val="0"/>
        <w:rPr>
          <w:b/>
          <w:bCs/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b/>
          <w:bCs/>
          <w:color w:val="1F0000"/>
        </w:rPr>
        <w:t>Исполнитель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spacing w:before="25"/>
        <w:rPr>
          <w:color w:val="1F0000"/>
          <w:sz w:val="25"/>
          <w:szCs w:val="25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 xml:space="preserve">Федеральное бюджетное учреждение «Государственный региональный центр стандартизации, 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>метрологии и испытаний в Самарской области» (сокращенное наименование – ФБУ «</w:t>
      </w:r>
      <w:proofErr w:type="gramStart"/>
      <w:r w:rsidRPr="00483BD4">
        <w:rPr>
          <w:color w:val="1F0000"/>
        </w:rPr>
        <w:t>Самарский</w:t>
      </w:r>
      <w:proofErr w:type="gramEnd"/>
      <w:r w:rsidRPr="00483BD4">
        <w:rPr>
          <w:color w:val="1F0000"/>
        </w:rPr>
        <w:t xml:space="preserve"> ЦСМ»)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D21BB5">
        <w:rPr>
          <w:b/>
          <w:color w:val="1F0000"/>
        </w:rPr>
        <w:t>Адрес местонахождения:</w:t>
      </w:r>
      <w:r w:rsidRPr="00483BD4">
        <w:rPr>
          <w:color w:val="1F0000"/>
        </w:rPr>
        <w:t xml:space="preserve">443013, РОССИЯ, Самарская область, Самара, </w:t>
      </w:r>
      <w:proofErr w:type="spellStart"/>
      <w:r w:rsidRPr="00483BD4">
        <w:rPr>
          <w:color w:val="1F0000"/>
        </w:rPr>
        <w:t>пр-кт</w:t>
      </w:r>
      <w:proofErr w:type="spellEnd"/>
      <w:r w:rsidRPr="00483BD4">
        <w:rPr>
          <w:color w:val="1F0000"/>
        </w:rPr>
        <w:t xml:space="preserve"> Карла Маркса, д. 134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D21BB5">
        <w:rPr>
          <w:b/>
          <w:color w:val="1F0000"/>
        </w:rPr>
        <w:t>тел.:</w:t>
      </w:r>
      <w:r w:rsidRPr="00483BD4">
        <w:rPr>
          <w:color w:val="1F0000"/>
        </w:rPr>
        <w:t xml:space="preserve"> бухгалтерия –</w:t>
      </w:r>
      <w:r w:rsidRPr="00D21BB5">
        <w:rPr>
          <w:b/>
          <w:color w:val="1F0000"/>
        </w:rPr>
        <w:t>+7(846)336-90-93</w:t>
      </w:r>
      <w:r w:rsidRPr="00483BD4">
        <w:rPr>
          <w:color w:val="1F0000"/>
        </w:rPr>
        <w:t xml:space="preserve"> (оплата счетов) и </w:t>
      </w:r>
      <w:r w:rsidRPr="00D21BB5">
        <w:rPr>
          <w:b/>
          <w:color w:val="1F0000"/>
        </w:rPr>
        <w:t>+7 (846)336-90-39</w:t>
      </w:r>
      <w:r w:rsidRPr="00483BD4">
        <w:rPr>
          <w:color w:val="1F0000"/>
        </w:rPr>
        <w:t xml:space="preserve"> (сверка расчетов)</w:t>
      </w:r>
    </w:p>
    <w:p w:rsidR="005A77B5" w:rsidRPr="00D21BB5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  <w:lang w:val="en-US"/>
        </w:rPr>
      </w:pPr>
      <w:r w:rsidRPr="00483BD4">
        <w:rPr>
          <w:sz w:val="24"/>
          <w:szCs w:val="24"/>
        </w:rPr>
        <w:tab/>
      </w:r>
      <w:proofErr w:type="gramStart"/>
      <w:r w:rsidRPr="00D21BB5">
        <w:rPr>
          <w:b/>
          <w:color w:val="1F0000"/>
          <w:lang w:val="en-US"/>
        </w:rPr>
        <w:t>e-mail</w:t>
      </w:r>
      <w:proofErr w:type="gramEnd"/>
      <w:r w:rsidRPr="00D21BB5">
        <w:rPr>
          <w:b/>
          <w:color w:val="1F0000"/>
          <w:lang w:val="en-US"/>
        </w:rPr>
        <w:t>:</w:t>
      </w:r>
      <w:r w:rsidRPr="00D21BB5">
        <w:rPr>
          <w:color w:val="1F0000"/>
          <w:lang w:val="en-US"/>
        </w:rPr>
        <w:t xml:space="preserve"> ic@samaragost.ru, </w:t>
      </w:r>
      <w:r w:rsidRPr="00483BD4">
        <w:rPr>
          <w:color w:val="1F0000"/>
        </w:rPr>
        <w:t>сайт</w:t>
      </w:r>
      <w:r w:rsidRPr="00D21BB5">
        <w:rPr>
          <w:color w:val="1F0000"/>
          <w:lang w:val="en-US"/>
        </w:rPr>
        <w:t>: www.samaragost.ru</w:t>
      </w:r>
    </w:p>
    <w:p w:rsidR="005A77B5" w:rsidRPr="00D21BB5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b/>
          <w:color w:val="1F0000"/>
        </w:rPr>
      </w:pPr>
      <w:r w:rsidRPr="00D21BB5">
        <w:rPr>
          <w:sz w:val="24"/>
          <w:szCs w:val="24"/>
          <w:lang w:val="en-US"/>
        </w:rPr>
        <w:tab/>
      </w:r>
      <w:r w:rsidRPr="00D21BB5">
        <w:rPr>
          <w:b/>
          <w:color w:val="1F0000"/>
        </w:rPr>
        <w:t>Реквизиты: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>ОТДЕЛЕНИЕ САМАРА БАНКА РОССИИ // УФК по Самарской области г. Самара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>УФК по Самарской обл. (ФБУ «Самарский ЦСМ» л/</w:t>
      </w:r>
      <w:proofErr w:type="spellStart"/>
      <w:r w:rsidRPr="00483BD4">
        <w:rPr>
          <w:color w:val="1F0000"/>
        </w:rPr>
        <w:t>сч</w:t>
      </w:r>
      <w:proofErr w:type="spellEnd"/>
      <w:r w:rsidRPr="00483BD4">
        <w:rPr>
          <w:color w:val="1F0000"/>
        </w:rPr>
        <w:t xml:space="preserve"> 20426X27680),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 xml:space="preserve">Единый казначейский счет40102810545370000036, 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 xml:space="preserve">казначейский счет 03214643000000014200, 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 xml:space="preserve">БИК Территориального органа Федерального казначейства 013601205, ИНН6311012306, 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  <w:r w:rsidRPr="00483BD4">
        <w:rPr>
          <w:color w:val="1F0000"/>
        </w:rPr>
        <w:t>КПП631101001, ОКПО02567403, ОКВЭД</w:t>
      </w:r>
      <w:proofErr w:type="gramStart"/>
      <w:r w:rsidRPr="00483BD4">
        <w:rPr>
          <w:color w:val="1F0000"/>
        </w:rPr>
        <w:t>2</w:t>
      </w:r>
      <w:proofErr w:type="gramEnd"/>
      <w:r w:rsidRPr="00483BD4">
        <w:rPr>
          <w:color w:val="1F0000"/>
        </w:rPr>
        <w:t xml:space="preserve"> 71.12.6, ОКТМО 36701305, ОГРН1026300522104 </w:t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  <w:r w:rsidRPr="00483BD4">
        <w:rPr>
          <w:sz w:val="24"/>
          <w:szCs w:val="24"/>
        </w:rPr>
        <w:tab/>
      </w:r>
    </w:p>
    <w:p w:rsidR="005A77B5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sz w:val="24"/>
          <w:szCs w:val="24"/>
        </w:rPr>
      </w:pPr>
      <w:r w:rsidRPr="00483BD4">
        <w:rPr>
          <w:sz w:val="24"/>
          <w:szCs w:val="24"/>
        </w:rPr>
        <w:tab/>
      </w:r>
    </w:p>
    <w:p w:rsidR="005A77B5" w:rsidRPr="00483BD4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color w:val="1F0000"/>
        </w:rPr>
      </w:pPr>
    </w:p>
    <w:p w:rsidR="005A77B5" w:rsidRPr="00BD5579" w:rsidRDefault="005A77B5" w:rsidP="005A77B5">
      <w:pPr>
        <w:widowControl w:val="0"/>
        <w:tabs>
          <w:tab w:val="left" w:pos="411"/>
        </w:tabs>
        <w:autoSpaceDE w:val="0"/>
        <w:autoSpaceDN w:val="0"/>
        <w:adjustRightInd w:val="0"/>
        <w:rPr>
          <w:b/>
          <w:bCs/>
          <w:color w:val="1F0000"/>
        </w:rPr>
      </w:pPr>
      <w:r w:rsidRPr="00483BD4">
        <w:rPr>
          <w:sz w:val="24"/>
          <w:szCs w:val="24"/>
        </w:rPr>
        <w:tab/>
      </w:r>
      <w:r w:rsidRPr="00BD5579">
        <w:rPr>
          <w:b/>
          <w:bCs/>
          <w:color w:val="1F0000"/>
        </w:rPr>
        <w:t>Заказчик:</w:t>
      </w:r>
    </w:p>
    <w:p w:rsidR="005A77B5" w:rsidRPr="00BD5579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spacing w:before="84"/>
        <w:rPr>
          <w:color w:val="1F0000"/>
        </w:rPr>
      </w:pPr>
      <w:r w:rsidRPr="00BD5579">
        <w:tab/>
      </w:r>
      <w:r>
        <w:rPr>
          <w:color w:val="1F0000"/>
        </w:rPr>
        <w:t>_______________________________________________________________________________</w:t>
      </w:r>
    </w:p>
    <w:p w:rsidR="005A77B5" w:rsidRPr="00BD5579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spacing w:before="84"/>
        <w:rPr>
          <w:color w:val="1F0000"/>
        </w:rPr>
      </w:pPr>
      <w:r w:rsidRPr="00BD5579">
        <w:tab/>
      </w:r>
      <w:r w:rsidRPr="00BD5579">
        <w:rPr>
          <w:b/>
          <w:color w:val="1F0000"/>
        </w:rPr>
        <w:t>Адрес местонахождения:</w:t>
      </w:r>
      <w:r>
        <w:rPr>
          <w:color w:val="1F0000"/>
        </w:rPr>
        <w:t>________________________________________________________</w:t>
      </w:r>
    </w:p>
    <w:p w:rsidR="005A77B5" w:rsidRPr="00705B1A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spacing w:before="84"/>
        <w:rPr>
          <w:b/>
          <w:color w:val="1F0000"/>
        </w:rPr>
      </w:pPr>
      <w:r w:rsidRPr="00BD5579">
        <w:tab/>
      </w:r>
      <w:r w:rsidRPr="00BD5579">
        <w:rPr>
          <w:b/>
          <w:color w:val="1F0000"/>
        </w:rPr>
        <w:t>тел</w:t>
      </w:r>
      <w:r w:rsidRPr="00705B1A">
        <w:rPr>
          <w:b/>
          <w:color w:val="1F0000"/>
        </w:rPr>
        <w:t xml:space="preserve">: </w:t>
      </w:r>
      <w:r>
        <w:rPr>
          <w:b/>
          <w:color w:val="1F0000"/>
        </w:rPr>
        <w:t>___________________________________________</w:t>
      </w:r>
    </w:p>
    <w:p w:rsidR="005A77B5" w:rsidRPr="00705B1A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spacing w:before="3"/>
        <w:rPr>
          <w:b/>
          <w:color w:val="1F0000"/>
        </w:rPr>
      </w:pPr>
      <w:proofErr w:type="gramStart"/>
      <w:r w:rsidRPr="00BD5579">
        <w:rPr>
          <w:b/>
          <w:color w:val="1F0000"/>
          <w:lang w:val="en-US"/>
        </w:rPr>
        <w:t>e</w:t>
      </w:r>
      <w:r w:rsidRPr="00705B1A">
        <w:rPr>
          <w:b/>
          <w:color w:val="1F0000"/>
        </w:rPr>
        <w:t>-</w:t>
      </w:r>
      <w:r w:rsidRPr="00BD5579">
        <w:rPr>
          <w:b/>
          <w:color w:val="1F0000"/>
          <w:lang w:val="en-US"/>
        </w:rPr>
        <w:t>mail</w:t>
      </w:r>
      <w:proofErr w:type="gramEnd"/>
      <w:r w:rsidRPr="00705B1A">
        <w:rPr>
          <w:b/>
          <w:color w:val="1F0000"/>
        </w:rPr>
        <w:t xml:space="preserve">: </w:t>
      </w:r>
      <w:r>
        <w:rPr>
          <w:color w:val="1F0000"/>
        </w:rPr>
        <w:t>________________________________________</w:t>
      </w:r>
    </w:p>
    <w:p w:rsidR="005A77B5" w:rsidRPr="0054356D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</w:pPr>
      <w:r w:rsidRPr="00BD5579">
        <w:tab/>
      </w:r>
    </w:p>
    <w:p w:rsidR="005A77B5" w:rsidRPr="00BD5579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rPr>
          <w:color w:val="1F0000"/>
        </w:rPr>
      </w:pPr>
      <w:r w:rsidRPr="00BD5579">
        <w:tab/>
      </w:r>
      <w:r w:rsidRPr="00BD5579">
        <w:rPr>
          <w:color w:val="1F0000"/>
        </w:rPr>
        <w:t xml:space="preserve">БИК </w:t>
      </w:r>
      <w:r>
        <w:rPr>
          <w:b/>
          <w:color w:val="1F0000"/>
        </w:rPr>
        <w:t>_____________</w:t>
      </w:r>
      <w:r w:rsidRPr="00BD5579">
        <w:tab/>
      </w:r>
      <w:r w:rsidRPr="00BD5579">
        <w:tab/>
      </w:r>
      <w:r w:rsidRPr="00BD5579">
        <w:rPr>
          <w:color w:val="1F0000"/>
        </w:rPr>
        <w:t>Расчетный счет</w:t>
      </w:r>
      <w:r w:rsidRPr="00BD5579">
        <w:tab/>
      </w:r>
      <w:r>
        <w:rPr>
          <w:b/>
          <w:color w:val="1F0000"/>
        </w:rPr>
        <w:t>________________________</w:t>
      </w:r>
    </w:p>
    <w:p w:rsidR="005A77B5" w:rsidRPr="00BD5579" w:rsidRDefault="005A77B5" w:rsidP="005A77B5">
      <w:pPr>
        <w:widowControl w:val="0"/>
        <w:tabs>
          <w:tab w:val="left" w:pos="467"/>
          <w:tab w:val="left" w:pos="2055"/>
          <w:tab w:val="left" w:pos="5570"/>
          <w:tab w:val="left" w:pos="6137"/>
          <w:tab w:val="left" w:pos="7951"/>
          <w:tab w:val="left" w:pos="8631"/>
        </w:tabs>
        <w:autoSpaceDE w:val="0"/>
        <w:autoSpaceDN w:val="0"/>
        <w:adjustRightInd w:val="0"/>
        <w:spacing w:before="4"/>
      </w:pPr>
      <w:r w:rsidRPr="00BD5579">
        <w:tab/>
      </w:r>
      <w:r w:rsidRPr="00BD5579">
        <w:rPr>
          <w:color w:val="1F0000"/>
        </w:rPr>
        <w:t xml:space="preserve">Корр. счет  </w:t>
      </w:r>
      <w:r>
        <w:rPr>
          <w:b/>
          <w:color w:val="1F0000"/>
        </w:rPr>
        <w:t xml:space="preserve">__________________   </w:t>
      </w:r>
      <w:r w:rsidRPr="00BD5579">
        <w:rPr>
          <w:color w:val="1F0000"/>
        </w:rPr>
        <w:t xml:space="preserve">ИНН </w:t>
      </w:r>
      <w:r>
        <w:rPr>
          <w:b/>
          <w:color w:val="1F0000"/>
        </w:rPr>
        <w:t xml:space="preserve">_______________ </w:t>
      </w:r>
      <w:r w:rsidRPr="00BD5579">
        <w:tab/>
      </w:r>
      <w:r w:rsidRPr="00BD5579">
        <w:rPr>
          <w:color w:val="1F0000"/>
        </w:rPr>
        <w:t xml:space="preserve">КПП </w:t>
      </w:r>
      <w:r>
        <w:rPr>
          <w:b/>
          <w:color w:val="1F0000"/>
        </w:rPr>
        <w:t>______________</w:t>
      </w:r>
      <w:r w:rsidRPr="00BD5579">
        <w:tab/>
      </w:r>
    </w:p>
    <w:p w:rsidR="005A77B5" w:rsidRPr="00BD5579" w:rsidRDefault="005A77B5" w:rsidP="005A77B5">
      <w:pPr>
        <w:widowControl w:val="0"/>
        <w:tabs>
          <w:tab w:val="left" w:pos="467"/>
          <w:tab w:val="left" w:pos="2055"/>
          <w:tab w:val="left" w:pos="5570"/>
          <w:tab w:val="left" w:pos="6137"/>
          <w:tab w:val="left" w:pos="7951"/>
          <w:tab w:val="left" w:pos="8631"/>
        </w:tabs>
        <w:autoSpaceDE w:val="0"/>
        <w:autoSpaceDN w:val="0"/>
        <w:adjustRightInd w:val="0"/>
        <w:spacing w:before="4"/>
      </w:pPr>
    </w:p>
    <w:p w:rsidR="005A77B5" w:rsidRDefault="005A77B5" w:rsidP="005A77B5">
      <w:pPr>
        <w:widowControl w:val="0"/>
        <w:tabs>
          <w:tab w:val="left" w:pos="467"/>
        </w:tabs>
        <w:autoSpaceDE w:val="0"/>
        <w:autoSpaceDN w:val="0"/>
        <w:adjustRightInd w:val="0"/>
        <w:rPr>
          <w:b/>
        </w:rPr>
      </w:pPr>
    </w:p>
    <w:p w:rsidR="005A77B5" w:rsidRPr="00BD5579" w:rsidRDefault="005A77B5" w:rsidP="005A77B5">
      <w:pPr>
        <w:widowControl w:val="0"/>
        <w:tabs>
          <w:tab w:val="left" w:pos="467"/>
          <w:tab w:val="left" w:pos="2055"/>
          <w:tab w:val="left" w:pos="5570"/>
          <w:tab w:val="left" w:pos="6137"/>
          <w:tab w:val="left" w:pos="7951"/>
          <w:tab w:val="left" w:pos="8631"/>
        </w:tabs>
        <w:autoSpaceDE w:val="0"/>
        <w:autoSpaceDN w:val="0"/>
        <w:adjustRightInd w:val="0"/>
        <w:spacing w:before="4"/>
      </w:pPr>
    </w:p>
    <w:p w:rsidR="005A77B5" w:rsidRPr="00BD5579" w:rsidRDefault="005A77B5" w:rsidP="005A77B5">
      <w:pPr>
        <w:widowControl w:val="0"/>
        <w:tabs>
          <w:tab w:val="left" w:pos="471"/>
          <w:tab w:val="left" w:pos="5683"/>
        </w:tabs>
        <w:autoSpaceDE w:val="0"/>
        <w:autoSpaceDN w:val="0"/>
        <w:adjustRightInd w:val="0"/>
        <w:spacing w:before="117"/>
        <w:rPr>
          <w:color w:val="1F0000"/>
          <w:sz w:val="24"/>
          <w:szCs w:val="24"/>
        </w:rPr>
      </w:pPr>
      <w:r w:rsidRPr="00483BD4">
        <w:rPr>
          <w:sz w:val="24"/>
          <w:szCs w:val="24"/>
        </w:rPr>
        <w:tab/>
      </w:r>
      <w:r w:rsidRPr="00BD5579">
        <w:rPr>
          <w:color w:val="1F0000"/>
          <w:sz w:val="24"/>
          <w:szCs w:val="24"/>
        </w:rPr>
        <w:t>От Исполнителя</w:t>
      </w:r>
      <w:proofErr w:type="gramStart"/>
      <w:r>
        <w:rPr>
          <w:sz w:val="24"/>
          <w:szCs w:val="24"/>
        </w:rPr>
        <w:tab/>
      </w:r>
      <w:r w:rsidRPr="00BD5579">
        <w:rPr>
          <w:color w:val="1F0000"/>
          <w:sz w:val="24"/>
          <w:szCs w:val="24"/>
        </w:rPr>
        <w:t>О</w:t>
      </w:r>
      <w:proofErr w:type="gramEnd"/>
      <w:r w:rsidRPr="00BD5579">
        <w:rPr>
          <w:color w:val="1F0000"/>
          <w:sz w:val="24"/>
          <w:szCs w:val="24"/>
        </w:rPr>
        <w:t xml:space="preserve">т Заказчика </w:t>
      </w:r>
    </w:p>
    <w:p w:rsidR="005A77B5" w:rsidRPr="00BD5579" w:rsidRDefault="005A77B5" w:rsidP="005A77B5">
      <w:pPr>
        <w:widowControl w:val="0"/>
        <w:tabs>
          <w:tab w:val="left" w:pos="471"/>
          <w:tab w:val="left" w:pos="5683"/>
        </w:tabs>
        <w:autoSpaceDE w:val="0"/>
        <w:autoSpaceDN w:val="0"/>
        <w:adjustRightInd w:val="0"/>
        <w:rPr>
          <w:color w:val="1F0000"/>
          <w:sz w:val="24"/>
          <w:szCs w:val="24"/>
        </w:rPr>
      </w:pPr>
      <w:r w:rsidRPr="00BD5579">
        <w:rPr>
          <w:sz w:val="24"/>
          <w:szCs w:val="24"/>
        </w:rPr>
        <w:tab/>
      </w:r>
      <w:r w:rsidRPr="00BD5579">
        <w:rPr>
          <w:sz w:val="24"/>
          <w:szCs w:val="24"/>
        </w:rPr>
        <w:tab/>
      </w:r>
    </w:p>
    <w:p w:rsidR="005A77B5" w:rsidRPr="00BD5579" w:rsidRDefault="005A77B5" w:rsidP="005A77B5">
      <w:pPr>
        <w:widowControl w:val="0"/>
        <w:tabs>
          <w:tab w:val="left" w:pos="471"/>
          <w:tab w:val="left" w:pos="5626"/>
        </w:tabs>
        <w:autoSpaceDE w:val="0"/>
        <w:autoSpaceDN w:val="0"/>
        <w:adjustRightInd w:val="0"/>
        <w:rPr>
          <w:color w:val="1F0000"/>
          <w:sz w:val="24"/>
          <w:szCs w:val="24"/>
        </w:rPr>
      </w:pPr>
      <w:r w:rsidRPr="00BD55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BD5579">
        <w:rPr>
          <w:color w:val="1F0000"/>
          <w:sz w:val="24"/>
          <w:szCs w:val="24"/>
        </w:rPr>
        <w:t>Директор</w:t>
      </w:r>
      <w:r w:rsidRPr="00BD557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proofErr w:type="spellStart"/>
      <w:proofErr w:type="gramStart"/>
      <w:r w:rsidRPr="00BD5579">
        <w:rPr>
          <w:color w:val="1F0000"/>
          <w:sz w:val="24"/>
          <w:szCs w:val="24"/>
        </w:rPr>
        <w:t>Директор</w:t>
      </w:r>
      <w:proofErr w:type="spellEnd"/>
      <w:proofErr w:type="gramEnd"/>
    </w:p>
    <w:p w:rsidR="005A77B5" w:rsidRPr="00BD5579" w:rsidRDefault="005A77B5" w:rsidP="005A77B5">
      <w:pPr>
        <w:widowControl w:val="0"/>
        <w:tabs>
          <w:tab w:val="left" w:pos="471"/>
        </w:tabs>
        <w:autoSpaceDE w:val="0"/>
        <w:autoSpaceDN w:val="0"/>
        <w:adjustRightInd w:val="0"/>
        <w:rPr>
          <w:color w:val="1F0000"/>
          <w:sz w:val="24"/>
          <w:szCs w:val="24"/>
        </w:rPr>
      </w:pPr>
      <w:r w:rsidRPr="00BD5579">
        <w:rPr>
          <w:sz w:val="24"/>
          <w:szCs w:val="24"/>
        </w:rPr>
        <w:tab/>
      </w:r>
    </w:p>
    <w:p w:rsidR="005A77B5" w:rsidRPr="00BD5579" w:rsidRDefault="005A77B5" w:rsidP="005A77B5">
      <w:pPr>
        <w:widowControl w:val="0"/>
        <w:tabs>
          <w:tab w:val="left" w:pos="471"/>
          <w:tab w:val="left" w:pos="5390"/>
          <w:tab w:val="left" w:pos="8234"/>
        </w:tabs>
        <w:autoSpaceDE w:val="0"/>
        <w:autoSpaceDN w:val="0"/>
        <w:adjustRightInd w:val="0"/>
        <w:rPr>
          <w:color w:val="1F0000"/>
          <w:sz w:val="24"/>
          <w:szCs w:val="24"/>
        </w:rPr>
      </w:pPr>
      <w:r w:rsidRPr="00BD5579">
        <w:rPr>
          <w:sz w:val="24"/>
          <w:szCs w:val="24"/>
        </w:rPr>
        <w:tab/>
      </w:r>
      <w:r w:rsidRPr="00BD5579">
        <w:rPr>
          <w:color w:val="1F0000"/>
          <w:sz w:val="24"/>
          <w:szCs w:val="24"/>
        </w:rPr>
        <w:t>_____________________</w:t>
      </w:r>
      <w:proofErr w:type="spellStart"/>
      <w:r w:rsidRPr="00BD5579">
        <w:rPr>
          <w:color w:val="1F0000"/>
          <w:sz w:val="24"/>
          <w:szCs w:val="24"/>
        </w:rPr>
        <w:t>О.Н.Жадаев</w:t>
      </w:r>
      <w:proofErr w:type="spellEnd"/>
      <w:r>
        <w:rPr>
          <w:color w:val="1F0000"/>
          <w:sz w:val="24"/>
          <w:szCs w:val="24"/>
        </w:rPr>
        <w:t xml:space="preserve">                 </w:t>
      </w:r>
      <w:r w:rsidRPr="00BD5579">
        <w:rPr>
          <w:color w:val="1F0000"/>
          <w:sz w:val="24"/>
          <w:szCs w:val="24"/>
        </w:rPr>
        <w:t>_________</w:t>
      </w:r>
      <w:r>
        <w:rPr>
          <w:color w:val="1F0000"/>
          <w:sz w:val="24"/>
          <w:szCs w:val="24"/>
        </w:rPr>
        <w:t>_______________</w:t>
      </w:r>
    </w:p>
    <w:p w:rsidR="005A77B5" w:rsidRPr="00BD5579" w:rsidRDefault="005A77B5" w:rsidP="005A77B5">
      <w:pPr>
        <w:widowControl w:val="0"/>
        <w:tabs>
          <w:tab w:val="left" w:pos="471"/>
          <w:tab w:val="left" w:pos="5390"/>
        </w:tabs>
        <w:autoSpaceDE w:val="0"/>
        <w:autoSpaceDN w:val="0"/>
        <w:adjustRightInd w:val="0"/>
        <w:rPr>
          <w:color w:val="1F0000"/>
          <w:sz w:val="24"/>
          <w:szCs w:val="24"/>
        </w:rPr>
      </w:pPr>
      <w:r w:rsidRPr="00BD5579">
        <w:rPr>
          <w:sz w:val="24"/>
          <w:szCs w:val="24"/>
        </w:rPr>
        <w:tab/>
      </w:r>
      <w:r w:rsidRPr="00BD5579">
        <w:rPr>
          <w:sz w:val="24"/>
          <w:szCs w:val="24"/>
        </w:rPr>
        <w:tab/>
      </w:r>
    </w:p>
    <w:p w:rsidR="00E94F93" w:rsidRDefault="005A77B5" w:rsidP="005A77B5">
      <w:r w:rsidRPr="00BD5579">
        <w:rPr>
          <w:sz w:val="24"/>
          <w:szCs w:val="24"/>
        </w:rPr>
        <w:tab/>
      </w:r>
      <w:r w:rsidRPr="00BD5579">
        <w:rPr>
          <w:color w:val="1F0000"/>
          <w:sz w:val="24"/>
          <w:szCs w:val="24"/>
        </w:rPr>
        <w:t xml:space="preserve">              М.П.               </w:t>
      </w:r>
      <w:r w:rsidRPr="00BD5579">
        <w:rPr>
          <w:sz w:val="24"/>
          <w:szCs w:val="24"/>
        </w:rPr>
        <w:tab/>
      </w:r>
      <w:r w:rsidRPr="00BD5579">
        <w:rPr>
          <w:color w:val="1F0000"/>
          <w:sz w:val="24"/>
          <w:szCs w:val="24"/>
        </w:rPr>
        <w:t xml:space="preserve">             </w:t>
      </w:r>
    </w:p>
    <w:sectPr w:rsidR="00E94F93" w:rsidSect="005A77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B5"/>
    <w:rsid w:val="004A2253"/>
    <w:rsid w:val="005A77B5"/>
    <w:rsid w:val="00C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</dc:creator>
  <cp:lastModifiedBy>ИЦ</cp:lastModifiedBy>
  <cp:revision>1</cp:revision>
  <dcterms:created xsi:type="dcterms:W3CDTF">2024-07-09T09:49:00Z</dcterms:created>
  <dcterms:modified xsi:type="dcterms:W3CDTF">2024-07-09T09:50:00Z</dcterms:modified>
</cp:coreProperties>
</file>